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2CB3" w14:textId="29655604" w:rsidR="00F06C70" w:rsidRPr="00915859" w:rsidRDefault="00F06C70" w:rsidP="00915859">
      <w:pPr>
        <w:widowControl w:val="0"/>
        <w:autoSpaceDE w:val="0"/>
        <w:autoSpaceDN w:val="0"/>
        <w:adjustRightInd w:val="0"/>
        <w:spacing w:after="0" w:line="100" w:lineRule="exact"/>
        <w:rPr>
          <w:rFonts w:ascii="Calibri" w:hAnsi="Calibri" w:cs="Calibri"/>
          <w:sz w:val="10"/>
          <w:szCs w:val="10"/>
        </w:rPr>
      </w:pPr>
      <w:r w:rsidRPr="00915859">
        <w:rPr>
          <w:rFonts w:ascii="Calibri" w:hAnsi="Calibri" w:cs="Calibri"/>
          <w:noProof/>
        </w:rPr>
        <mc:AlternateContent>
          <mc:Choice Requires="wps">
            <w:drawing>
              <wp:anchor distT="0" distB="0" distL="114300" distR="114300" simplePos="0" relativeHeight="251660288" behindDoc="1" locked="0" layoutInCell="0" allowOverlap="1" wp14:anchorId="17A71226" wp14:editId="201D918B">
                <wp:simplePos x="0" y="0"/>
                <wp:positionH relativeFrom="page">
                  <wp:posOffset>3908425</wp:posOffset>
                </wp:positionH>
                <wp:positionV relativeFrom="paragraph">
                  <wp:posOffset>26035</wp:posOffset>
                </wp:positionV>
                <wp:extent cx="12700" cy="502285"/>
                <wp:effectExtent l="0" t="0" r="6350" b="0"/>
                <wp:wrapNone/>
                <wp:docPr id="37255250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02285"/>
                        </a:xfrm>
                        <a:custGeom>
                          <a:avLst/>
                          <a:gdLst>
                            <a:gd name="T0" fmla="*/ 0 w 20"/>
                            <a:gd name="T1" fmla="*/ 0 h 791"/>
                            <a:gd name="T2" fmla="*/ 0 w 20"/>
                            <a:gd name="T3" fmla="*/ 790 h 791"/>
                          </a:gdLst>
                          <a:ahLst/>
                          <a:cxnLst>
                            <a:cxn ang="0">
                              <a:pos x="T0" y="T1"/>
                            </a:cxn>
                            <a:cxn ang="0">
                              <a:pos x="T2" y="T3"/>
                            </a:cxn>
                          </a:cxnLst>
                          <a:rect l="0" t="0" r="r" b="b"/>
                          <a:pathLst>
                            <a:path w="20" h="791">
                              <a:moveTo>
                                <a:pt x="0" y="0"/>
                              </a:moveTo>
                              <a:lnTo>
                                <a:pt x="0" y="790"/>
                              </a:lnTo>
                            </a:path>
                          </a:pathLst>
                        </a:custGeom>
                        <a:noFill/>
                        <a:ln w="9525">
                          <a:solidFill>
                            <a:srgbClr val="03693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44EE48" id="Freeform: Shap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7.75pt,2.05pt,307.75pt,41.55pt" coordsize="2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" o:allowincell="f" filled="f" strokecolor="#036936">
                <v:path arrowok="t" o:connecttype="custom" o:connectlocs="0,0;0,501650" o:connectangles="0,0"/>
                <w10:wrap anchorx="page"/>
              </v:polyline>
            </w:pict>
          </mc:Fallback>
        </mc:AlternateContent>
      </w:r>
    </w:p>
    <w:p w14:paraId="4148B382" w14:textId="7243EF7C" w:rsidR="00F06C70" w:rsidRPr="00915859" w:rsidRDefault="00F06C70" w:rsidP="00915859">
      <w:pPr>
        <w:widowControl w:val="0"/>
        <w:autoSpaceDE w:val="0"/>
        <w:autoSpaceDN w:val="0"/>
        <w:adjustRightInd w:val="0"/>
        <w:spacing w:after="0" w:line="240" w:lineRule="auto"/>
        <w:ind w:left="106" w:right="-20"/>
        <w:rPr>
          <w:rFonts w:ascii="Calibri" w:hAnsi="Calibri" w:cs="Calibri"/>
          <w:sz w:val="20"/>
          <w:szCs w:val="20"/>
        </w:rPr>
      </w:pPr>
      <w:r w:rsidRPr="00915859">
        <w:rPr>
          <w:rFonts w:ascii="Calibri" w:hAnsi="Calibri" w:cs="Calibri"/>
          <w:noProof/>
        </w:rPr>
        <mc:AlternateContent>
          <mc:Choice Requires="wps">
            <w:drawing>
              <wp:anchor distT="0" distB="0" distL="114300" distR="114300" simplePos="0" relativeHeight="251659264" behindDoc="1" locked="0" layoutInCell="0" allowOverlap="1" wp14:anchorId="50E862AF" wp14:editId="6C682442">
                <wp:simplePos x="0" y="0"/>
                <wp:positionH relativeFrom="page">
                  <wp:posOffset>4568825</wp:posOffset>
                </wp:positionH>
                <wp:positionV relativeFrom="paragraph">
                  <wp:posOffset>26035</wp:posOffset>
                </wp:positionV>
                <wp:extent cx="2686050" cy="457200"/>
                <wp:effectExtent l="0" t="0" r="0" b="0"/>
                <wp:wrapNone/>
                <wp:docPr id="3268601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457200"/>
                        </a:xfrm>
                        <a:prstGeom prst="rect">
                          <a:avLst/>
                        </a:prstGeom>
                        <a:noFill/>
                        <a:ln>
                          <a:noFill/>
                        </a:ln>
                      </wps:spPr>
                      <wps:txbx>
                        <w:txbxContent>
                          <w:p w14:paraId="4569AF1A" w14:textId="77777777" w:rsidR="00F06C70" w:rsidRDefault="00F06C70" w:rsidP="00F06C70">
                            <w:pPr>
                              <w:spacing w:after="0" w:line="720" w:lineRule="atLeast"/>
                              <w:ind w:left="1170" w:right="-1515"/>
                              <w:rPr>
                                <w:rFonts w:ascii="Times New Roman" w:hAnsi="Times New Roman"/>
                                <w:sz w:val="24"/>
                                <w:szCs w:val="24"/>
                              </w:rPr>
                            </w:pPr>
                            <w:r>
                              <w:rPr>
                                <w:rFonts w:ascii="Times New Roman" w:hAnsi="Times New Roman"/>
                                <w:noProof/>
                                <w:sz w:val="24"/>
                                <w:szCs w:val="24"/>
                              </w:rPr>
                              <w:drawing>
                                <wp:inline distT="0" distB="0" distL="0" distR="0" wp14:anchorId="0B272DC3" wp14:editId="791343CE">
                                  <wp:extent cx="17240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457200"/>
                                          </a:xfrm>
                                          <a:prstGeom prst="rect">
                                            <a:avLst/>
                                          </a:prstGeom>
                                          <a:noFill/>
                                          <a:ln>
                                            <a:noFill/>
                                          </a:ln>
                                        </pic:spPr>
                                      </pic:pic>
                                    </a:graphicData>
                                  </a:graphic>
                                </wp:inline>
                              </w:drawing>
                            </w:r>
                          </w:p>
                          <w:p w14:paraId="026F5762" w14:textId="77777777" w:rsidR="00F06C70" w:rsidRDefault="00F06C70" w:rsidP="00F06C70">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862AF" id="Rectangle 1" o:spid="_x0000_s1026" style="position:absolute;left:0;text-align:left;margin-left:359.75pt;margin-top:2.05pt;width:211.5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" o:allowincell="f" filled="f" stroked="f">
                <v:textbox inset="0,0,0,0">
                  <w:txbxContent>
                    <w:p w14:paraId="4569AF1A" w14:textId="77777777" w:rsidR="00F06C70" w:rsidRDefault="00F06C70" w:rsidP="00F06C70">
                      <w:pPr>
                        <w:spacing w:after="0" w:line="720" w:lineRule="atLeast"/>
                        <w:ind w:left="1170" w:right="-1515"/>
                        <w:rPr>
                          <w:rFonts w:ascii="Times New Roman" w:hAnsi="Times New Roman"/>
                          <w:sz w:val="24"/>
                          <w:szCs w:val="24"/>
                        </w:rPr>
                      </w:pPr>
                      <w:r>
                        <w:rPr>
                          <w:rFonts w:ascii="Times New Roman" w:hAnsi="Times New Roman"/>
                          <w:noProof/>
                          <w:sz w:val="24"/>
                          <w:szCs w:val="24"/>
                        </w:rPr>
                        <w:drawing>
                          <wp:inline distT="0" distB="0" distL="0" distR="0" wp14:anchorId="0B272DC3" wp14:editId="791343CE">
                            <wp:extent cx="17240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457200"/>
                                    </a:xfrm>
                                    <a:prstGeom prst="rect">
                                      <a:avLst/>
                                    </a:prstGeom>
                                    <a:noFill/>
                                    <a:ln>
                                      <a:noFill/>
                                    </a:ln>
                                  </pic:spPr>
                                </pic:pic>
                              </a:graphicData>
                            </a:graphic>
                          </wp:inline>
                        </w:drawing>
                      </w:r>
                    </w:p>
                    <w:p w14:paraId="026F5762" w14:textId="77777777" w:rsidR="00F06C70" w:rsidRDefault="00F06C70" w:rsidP="00F06C70">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915859">
        <w:rPr>
          <w:rFonts w:ascii="Calibri" w:hAnsi="Calibri" w:cs="Calibri"/>
          <w:noProof/>
          <w:sz w:val="10"/>
          <w:szCs w:val="10"/>
        </w:rPr>
        <w:drawing>
          <wp:inline distT="0" distB="0" distL="0" distR="0" wp14:anchorId="3F524610" wp14:editId="165FA141">
            <wp:extent cx="2257425" cy="523875"/>
            <wp:effectExtent l="0" t="0" r="9525" b="9525"/>
            <wp:docPr id="1"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lack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1D1B4C09" w14:textId="77777777" w:rsidR="00F06C70" w:rsidRPr="00915859" w:rsidRDefault="00F06C70" w:rsidP="00915859">
      <w:pPr>
        <w:widowControl w:val="0"/>
        <w:autoSpaceDE w:val="0"/>
        <w:autoSpaceDN w:val="0"/>
        <w:adjustRightInd w:val="0"/>
        <w:spacing w:after="0" w:line="385" w:lineRule="exact"/>
        <w:ind w:left="2644" w:right="-20"/>
        <w:rPr>
          <w:rFonts w:ascii="Calibri" w:hAnsi="Calibri" w:cs="Calibri"/>
          <w:b/>
          <w:bCs/>
          <w:position w:val="1"/>
          <w:sz w:val="32"/>
          <w:szCs w:val="32"/>
        </w:rPr>
      </w:pPr>
    </w:p>
    <w:p w14:paraId="3B40A586" w14:textId="77777777" w:rsidR="00F06C70" w:rsidRPr="00915859" w:rsidRDefault="00F06C70" w:rsidP="00915859">
      <w:pPr>
        <w:widowControl w:val="0"/>
        <w:autoSpaceDE w:val="0"/>
        <w:autoSpaceDN w:val="0"/>
        <w:adjustRightInd w:val="0"/>
        <w:spacing w:after="0" w:line="385" w:lineRule="exact"/>
        <w:ind w:left="2160" w:right="-20" w:firstLine="720"/>
        <w:rPr>
          <w:rFonts w:ascii="Calibri" w:hAnsi="Calibri" w:cs="Calibri"/>
          <w:b/>
          <w:bCs/>
          <w:spacing w:val="-14"/>
          <w:position w:val="1"/>
          <w:sz w:val="32"/>
          <w:szCs w:val="32"/>
        </w:rPr>
      </w:pPr>
      <w:r w:rsidRPr="00915859">
        <w:rPr>
          <w:rFonts w:ascii="Calibri" w:hAnsi="Calibri" w:cs="Calibri"/>
          <w:b/>
          <w:bCs/>
          <w:position w:val="1"/>
          <w:sz w:val="32"/>
          <w:szCs w:val="32"/>
        </w:rPr>
        <w:t>PLA</w:t>
      </w:r>
      <w:r w:rsidRPr="00915859">
        <w:rPr>
          <w:rFonts w:ascii="Calibri" w:hAnsi="Calibri" w:cs="Calibri"/>
          <w:b/>
          <w:bCs/>
          <w:spacing w:val="1"/>
          <w:position w:val="1"/>
          <w:sz w:val="32"/>
          <w:szCs w:val="32"/>
        </w:rPr>
        <w:t>S</w:t>
      </w:r>
      <w:r w:rsidRPr="00915859">
        <w:rPr>
          <w:rFonts w:ascii="Calibri" w:hAnsi="Calibri" w:cs="Calibri"/>
          <w:b/>
          <w:bCs/>
          <w:position w:val="1"/>
          <w:sz w:val="32"/>
          <w:szCs w:val="32"/>
        </w:rPr>
        <w:t>TIC</w:t>
      </w:r>
      <w:r w:rsidRPr="00915859">
        <w:rPr>
          <w:rFonts w:ascii="Calibri" w:hAnsi="Calibri" w:cs="Calibri"/>
          <w:b/>
          <w:bCs/>
          <w:spacing w:val="-13"/>
          <w:position w:val="1"/>
          <w:sz w:val="32"/>
          <w:szCs w:val="32"/>
        </w:rPr>
        <w:t xml:space="preserve"> </w:t>
      </w:r>
      <w:r w:rsidRPr="00915859">
        <w:rPr>
          <w:rFonts w:ascii="Calibri" w:hAnsi="Calibri" w:cs="Calibri"/>
          <w:b/>
          <w:bCs/>
          <w:position w:val="1"/>
          <w:sz w:val="32"/>
          <w:szCs w:val="32"/>
        </w:rPr>
        <w:t>SUR</w:t>
      </w:r>
      <w:r w:rsidRPr="00915859">
        <w:rPr>
          <w:rFonts w:ascii="Calibri" w:hAnsi="Calibri" w:cs="Calibri"/>
          <w:b/>
          <w:bCs/>
          <w:spacing w:val="1"/>
          <w:position w:val="1"/>
          <w:sz w:val="32"/>
          <w:szCs w:val="32"/>
        </w:rPr>
        <w:t>G</w:t>
      </w:r>
      <w:r w:rsidRPr="00915859">
        <w:rPr>
          <w:rFonts w:ascii="Calibri" w:hAnsi="Calibri" w:cs="Calibri"/>
          <w:b/>
          <w:bCs/>
          <w:position w:val="1"/>
          <w:sz w:val="32"/>
          <w:szCs w:val="32"/>
        </w:rPr>
        <w:t>EO</w:t>
      </w:r>
      <w:r w:rsidRPr="00915859">
        <w:rPr>
          <w:rFonts w:ascii="Calibri" w:hAnsi="Calibri" w:cs="Calibri"/>
          <w:b/>
          <w:bCs/>
          <w:spacing w:val="1"/>
          <w:position w:val="1"/>
          <w:sz w:val="32"/>
          <w:szCs w:val="32"/>
        </w:rPr>
        <w:t xml:space="preserve">N – BREAST RECONSTRUCTION </w:t>
      </w:r>
    </w:p>
    <w:p w14:paraId="3A1ADE9F" w14:textId="77777777" w:rsidR="00F06C70" w:rsidRPr="00915859" w:rsidRDefault="00F06C70" w:rsidP="00915859">
      <w:pPr>
        <w:widowControl w:val="0"/>
        <w:autoSpaceDE w:val="0"/>
        <w:autoSpaceDN w:val="0"/>
        <w:adjustRightInd w:val="0"/>
        <w:spacing w:after="0" w:line="385" w:lineRule="exact"/>
        <w:ind w:left="3848" w:right="-20"/>
        <w:rPr>
          <w:rFonts w:ascii="Calibri" w:hAnsi="Calibri" w:cs="Calibri"/>
          <w:sz w:val="32"/>
          <w:szCs w:val="32"/>
        </w:rPr>
      </w:pPr>
      <w:r w:rsidRPr="00915859">
        <w:rPr>
          <w:rFonts w:ascii="Calibri" w:hAnsi="Calibri" w:cs="Calibri"/>
          <w:b/>
          <w:bCs/>
          <w:position w:val="1"/>
          <w:sz w:val="32"/>
          <w:szCs w:val="32"/>
        </w:rPr>
        <w:t>DEP</w:t>
      </w:r>
      <w:r w:rsidRPr="00915859">
        <w:rPr>
          <w:rFonts w:ascii="Calibri" w:hAnsi="Calibri" w:cs="Calibri"/>
          <w:b/>
          <w:bCs/>
          <w:spacing w:val="1"/>
          <w:position w:val="1"/>
          <w:sz w:val="32"/>
          <w:szCs w:val="32"/>
        </w:rPr>
        <w:t>A</w:t>
      </w:r>
      <w:r w:rsidRPr="00915859">
        <w:rPr>
          <w:rFonts w:ascii="Calibri" w:hAnsi="Calibri" w:cs="Calibri"/>
          <w:b/>
          <w:bCs/>
          <w:position w:val="1"/>
          <w:sz w:val="32"/>
          <w:szCs w:val="32"/>
        </w:rPr>
        <w:t>RTME</w:t>
      </w:r>
      <w:r w:rsidRPr="00915859">
        <w:rPr>
          <w:rFonts w:ascii="Calibri" w:hAnsi="Calibri" w:cs="Calibri"/>
          <w:b/>
          <w:bCs/>
          <w:spacing w:val="1"/>
          <w:position w:val="1"/>
          <w:sz w:val="32"/>
          <w:szCs w:val="32"/>
        </w:rPr>
        <w:t>N</w:t>
      </w:r>
      <w:r w:rsidRPr="00915859">
        <w:rPr>
          <w:rFonts w:ascii="Calibri" w:hAnsi="Calibri" w:cs="Calibri"/>
          <w:b/>
          <w:bCs/>
          <w:position w:val="1"/>
          <w:sz w:val="32"/>
          <w:szCs w:val="32"/>
        </w:rPr>
        <w:t>T</w:t>
      </w:r>
      <w:r w:rsidRPr="00915859">
        <w:rPr>
          <w:rFonts w:ascii="Calibri" w:hAnsi="Calibri" w:cs="Calibri"/>
          <w:b/>
          <w:bCs/>
          <w:spacing w:val="-19"/>
          <w:position w:val="1"/>
          <w:sz w:val="32"/>
          <w:szCs w:val="32"/>
        </w:rPr>
        <w:t xml:space="preserve"> </w:t>
      </w:r>
      <w:r w:rsidRPr="00915859">
        <w:rPr>
          <w:rFonts w:ascii="Calibri" w:hAnsi="Calibri" w:cs="Calibri"/>
          <w:b/>
          <w:bCs/>
          <w:position w:val="1"/>
          <w:sz w:val="32"/>
          <w:szCs w:val="32"/>
        </w:rPr>
        <w:t>OF</w:t>
      </w:r>
      <w:r w:rsidRPr="00915859">
        <w:rPr>
          <w:rFonts w:ascii="Calibri" w:hAnsi="Calibri" w:cs="Calibri"/>
          <w:b/>
          <w:bCs/>
          <w:spacing w:val="-4"/>
          <w:position w:val="1"/>
          <w:sz w:val="32"/>
          <w:szCs w:val="32"/>
        </w:rPr>
        <w:t xml:space="preserve"> </w:t>
      </w:r>
      <w:r w:rsidRPr="00915859">
        <w:rPr>
          <w:rFonts w:ascii="Calibri" w:hAnsi="Calibri" w:cs="Calibri"/>
          <w:b/>
          <w:bCs/>
          <w:position w:val="1"/>
          <w:sz w:val="32"/>
          <w:szCs w:val="32"/>
        </w:rPr>
        <w:t>SU</w:t>
      </w:r>
      <w:r w:rsidRPr="00915859">
        <w:rPr>
          <w:rFonts w:ascii="Calibri" w:hAnsi="Calibri" w:cs="Calibri"/>
          <w:b/>
          <w:bCs/>
          <w:spacing w:val="1"/>
          <w:position w:val="1"/>
          <w:sz w:val="32"/>
          <w:szCs w:val="32"/>
        </w:rPr>
        <w:t>R</w:t>
      </w:r>
      <w:r w:rsidRPr="00915859">
        <w:rPr>
          <w:rFonts w:ascii="Calibri" w:hAnsi="Calibri" w:cs="Calibri"/>
          <w:b/>
          <w:bCs/>
          <w:position w:val="1"/>
          <w:sz w:val="32"/>
          <w:szCs w:val="32"/>
        </w:rPr>
        <w:t>GE</w:t>
      </w:r>
      <w:r w:rsidRPr="00915859">
        <w:rPr>
          <w:rFonts w:ascii="Calibri" w:hAnsi="Calibri" w:cs="Calibri"/>
          <w:b/>
          <w:bCs/>
          <w:spacing w:val="1"/>
          <w:position w:val="1"/>
          <w:sz w:val="32"/>
          <w:szCs w:val="32"/>
        </w:rPr>
        <w:t>R</w:t>
      </w:r>
      <w:r w:rsidRPr="00915859">
        <w:rPr>
          <w:rFonts w:ascii="Calibri" w:hAnsi="Calibri" w:cs="Calibri"/>
          <w:b/>
          <w:bCs/>
          <w:position w:val="1"/>
          <w:sz w:val="32"/>
          <w:szCs w:val="32"/>
        </w:rPr>
        <w:t>Y</w:t>
      </w:r>
    </w:p>
    <w:p w14:paraId="33DB448B" w14:textId="77777777" w:rsidR="00F06C70" w:rsidRPr="00915859" w:rsidRDefault="00F06C70" w:rsidP="00915859">
      <w:pPr>
        <w:widowControl w:val="0"/>
        <w:autoSpaceDE w:val="0"/>
        <w:autoSpaceDN w:val="0"/>
        <w:adjustRightInd w:val="0"/>
        <w:spacing w:after="0" w:line="240" w:lineRule="auto"/>
        <w:ind w:left="524" w:right="7967"/>
        <w:jc w:val="both"/>
        <w:rPr>
          <w:rFonts w:ascii="Calibri" w:hAnsi="Calibri" w:cs="Calibri"/>
          <w:b/>
          <w:bCs/>
        </w:rPr>
      </w:pPr>
    </w:p>
    <w:p w14:paraId="2C5625F2" w14:textId="679F6F29" w:rsidR="00915859" w:rsidRPr="00915859" w:rsidRDefault="00915859" w:rsidP="00915859">
      <w:pPr>
        <w:spacing w:after="0"/>
        <w:rPr>
          <w:rFonts w:ascii="Calibri" w:hAnsi="Calibri" w:cs="Calibri"/>
        </w:rPr>
      </w:pPr>
      <w:r w:rsidRPr="00915859">
        <w:rPr>
          <w:rFonts w:ascii="Calibri" w:hAnsi="Calibri" w:cs="Calibri"/>
        </w:rPr>
        <w:t xml:space="preserve">Posting Date: </w:t>
      </w:r>
      <w:r w:rsidR="00746DD4">
        <w:rPr>
          <w:rFonts w:ascii="Calibri" w:hAnsi="Calibri" w:cs="Calibri"/>
        </w:rPr>
        <w:t>May 8</w:t>
      </w:r>
      <w:r w:rsidRPr="00915859">
        <w:rPr>
          <w:rFonts w:ascii="Calibri" w:hAnsi="Calibri" w:cs="Calibri"/>
        </w:rPr>
        <w:t>, 2026</w:t>
      </w:r>
    </w:p>
    <w:p w14:paraId="7FFA7EB7" w14:textId="77777777" w:rsidR="00915859" w:rsidRPr="00915859" w:rsidRDefault="00915859" w:rsidP="00915859">
      <w:pPr>
        <w:pStyle w:val="Heading2"/>
        <w:spacing w:before="0" w:after="0"/>
        <w:rPr>
          <w:rFonts w:ascii="Calibri" w:hAnsi="Calibri" w:cs="Calibri"/>
        </w:rPr>
      </w:pPr>
      <w:r w:rsidRPr="00915859">
        <w:rPr>
          <w:rFonts w:ascii="Calibri" w:hAnsi="Calibri" w:cs="Calibri"/>
        </w:rPr>
        <w:t>Position Profile</w:t>
      </w:r>
    </w:p>
    <w:p w14:paraId="47DC2F76" w14:textId="77777777" w:rsidR="00915859" w:rsidRPr="00915859" w:rsidRDefault="00915859" w:rsidP="00915859">
      <w:pPr>
        <w:spacing w:after="0"/>
        <w:rPr>
          <w:rFonts w:ascii="Calibri" w:hAnsi="Calibri" w:cs="Calibri"/>
        </w:rPr>
      </w:pPr>
      <w:r w:rsidRPr="00915859">
        <w:rPr>
          <w:rFonts w:ascii="Calibri" w:hAnsi="Calibri" w:cs="Calibri"/>
        </w:rPr>
        <w:t>The Saskatchewan Health Authority – Saskatoon and the University of Saskatchewan, Department of Surgery, Division of Plastic Surgery seek Plastic Surgeons with Breast Reconstruction fellowship training and an interest in clinical and academic service delivery. Responsibilities include the care of inpatients and outpatients and the education of undergraduate and postgraduate trainees. The position includes a clinical appointment at the appropriate academic rank through the College of Medicine, University of Saskatchewan.</w:t>
      </w:r>
      <w:r w:rsidRPr="00915859">
        <w:rPr>
          <w:rFonts w:ascii="Calibri" w:hAnsi="Calibri" w:cs="Calibri"/>
        </w:rPr>
        <w:br/>
      </w:r>
      <w:r w:rsidRPr="00915859">
        <w:rPr>
          <w:rFonts w:ascii="Calibri" w:hAnsi="Calibri" w:cs="Calibri"/>
        </w:rPr>
        <w:br/>
        <w:t>The Division of Plastic Surgery is home to a fully approved Royal College–accredited Plastic Surgery Residency Training Program and will welcome its first two residents in July 2026. There is opportunity to practice a full spectrum of plastic and reconstructive surgery. The successful candidate will hold appointments with both the Saskatchewan Health Authority and the University of Saskatchewan.</w:t>
      </w:r>
    </w:p>
    <w:p w14:paraId="65159ACE" w14:textId="77777777" w:rsidR="00915859" w:rsidRPr="00915859" w:rsidRDefault="00915859" w:rsidP="00915859">
      <w:pPr>
        <w:pStyle w:val="Heading2"/>
        <w:spacing w:before="0" w:after="0"/>
        <w:rPr>
          <w:rFonts w:ascii="Calibri" w:hAnsi="Calibri" w:cs="Calibri"/>
        </w:rPr>
      </w:pPr>
      <w:r w:rsidRPr="00915859">
        <w:rPr>
          <w:rFonts w:ascii="Calibri" w:hAnsi="Calibri" w:cs="Calibri"/>
        </w:rPr>
        <w:t>Compensation Details</w:t>
      </w:r>
    </w:p>
    <w:p w14:paraId="08E0C1FB" w14:textId="77777777" w:rsidR="00915859" w:rsidRPr="00915859" w:rsidRDefault="00915859" w:rsidP="00915859">
      <w:pPr>
        <w:spacing w:after="0"/>
        <w:rPr>
          <w:rFonts w:ascii="Calibri" w:hAnsi="Calibri" w:cs="Calibri"/>
        </w:rPr>
      </w:pPr>
      <w:r w:rsidRPr="00915859">
        <w:rPr>
          <w:rFonts w:ascii="Calibri" w:hAnsi="Calibri" w:cs="Calibri"/>
        </w:rPr>
        <w:t>Contract</w:t>
      </w:r>
      <w:r w:rsidRPr="00915859">
        <w:rPr>
          <w:rFonts w:ascii="Calibri" w:hAnsi="Calibri" w:cs="Calibri"/>
        </w:rPr>
        <w:br/>
      </w:r>
      <w:r w:rsidRPr="00915859">
        <w:rPr>
          <w:rFonts w:ascii="Calibri" w:hAnsi="Calibri" w:cs="Calibri"/>
        </w:rPr>
        <w:br/>
        <w:t>Benefits are the responsibility of the physician.</w:t>
      </w:r>
    </w:p>
    <w:p w14:paraId="317E784D" w14:textId="77777777" w:rsidR="00915859" w:rsidRPr="00915859" w:rsidRDefault="00915859" w:rsidP="00915859">
      <w:pPr>
        <w:pStyle w:val="Heading2"/>
        <w:spacing w:before="0" w:after="0"/>
        <w:rPr>
          <w:rFonts w:ascii="Calibri" w:hAnsi="Calibri" w:cs="Calibri"/>
        </w:rPr>
      </w:pPr>
      <w:r w:rsidRPr="00915859">
        <w:rPr>
          <w:rFonts w:ascii="Calibri" w:hAnsi="Calibri" w:cs="Calibri"/>
        </w:rPr>
        <w:t>Location of Practice</w:t>
      </w:r>
    </w:p>
    <w:p w14:paraId="5BD9EBB3" w14:textId="77777777" w:rsidR="00915859" w:rsidRPr="00915859" w:rsidRDefault="00915859" w:rsidP="00915859">
      <w:pPr>
        <w:spacing w:after="0"/>
        <w:rPr>
          <w:rFonts w:ascii="Calibri" w:hAnsi="Calibri" w:cs="Calibri"/>
        </w:rPr>
      </w:pPr>
      <w:r w:rsidRPr="00915859">
        <w:rPr>
          <w:rFonts w:ascii="Calibri" w:hAnsi="Calibri" w:cs="Calibri"/>
        </w:rPr>
        <w:t>Saskatoon, Saskatchewan</w:t>
      </w:r>
      <w:r w:rsidRPr="00915859">
        <w:rPr>
          <w:rFonts w:ascii="Calibri" w:hAnsi="Calibri" w:cs="Calibri"/>
        </w:rPr>
        <w:br/>
      </w:r>
      <w:r w:rsidRPr="00915859">
        <w:rPr>
          <w:rFonts w:ascii="Calibri" w:hAnsi="Calibri" w:cs="Calibri"/>
        </w:rPr>
        <w:br/>
        <w:t>Language of Work: English</w:t>
      </w:r>
    </w:p>
    <w:p w14:paraId="5234280A" w14:textId="77777777" w:rsidR="00915859" w:rsidRPr="00915859" w:rsidRDefault="00915859" w:rsidP="00915859">
      <w:pPr>
        <w:pStyle w:val="Heading2"/>
        <w:spacing w:before="0" w:after="0"/>
        <w:rPr>
          <w:rFonts w:ascii="Calibri" w:hAnsi="Calibri" w:cs="Calibri"/>
        </w:rPr>
      </w:pPr>
      <w:r w:rsidRPr="00915859">
        <w:rPr>
          <w:rFonts w:ascii="Calibri" w:hAnsi="Calibri" w:cs="Calibri"/>
        </w:rPr>
        <w:t>Qualifications / Requirements</w:t>
      </w:r>
    </w:p>
    <w:p w14:paraId="35F0E4B2" w14:textId="77777777" w:rsidR="00915859" w:rsidRPr="00915859" w:rsidRDefault="00915859" w:rsidP="00915859">
      <w:pPr>
        <w:spacing w:after="0"/>
        <w:rPr>
          <w:rFonts w:ascii="Calibri" w:hAnsi="Calibri" w:cs="Calibri"/>
        </w:rPr>
      </w:pPr>
      <w:r w:rsidRPr="00915859">
        <w:rPr>
          <w:rFonts w:ascii="Calibri" w:hAnsi="Calibri" w:cs="Calibri"/>
        </w:rPr>
        <w:t>The successful candidate will hold certification or be eligible for certification with the Royal College of Physicians and Surgeons of Canada (RCPSC) and be eligible for licensure with the College of Physicians and Surgeons of Saskatchewan (CPSS). Breast Reconstruction fellowship training is considered an asset.</w:t>
      </w:r>
    </w:p>
    <w:p w14:paraId="75824B11" w14:textId="77777777" w:rsidR="00915859" w:rsidRPr="00915859" w:rsidRDefault="00915859" w:rsidP="00915859">
      <w:pPr>
        <w:pStyle w:val="Heading2"/>
        <w:spacing w:before="0" w:after="0"/>
        <w:rPr>
          <w:rFonts w:ascii="Calibri" w:hAnsi="Calibri" w:cs="Calibri"/>
        </w:rPr>
      </w:pPr>
      <w:r w:rsidRPr="00915859">
        <w:rPr>
          <w:rFonts w:ascii="Calibri" w:hAnsi="Calibri" w:cs="Calibri"/>
        </w:rPr>
        <w:t>To Apply</w:t>
      </w:r>
    </w:p>
    <w:p w14:paraId="5829AE7D" w14:textId="77777777" w:rsidR="00746DD4" w:rsidRDefault="00915859" w:rsidP="00746DD4">
      <w:pPr>
        <w:widowControl w:val="0"/>
        <w:tabs>
          <w:tab w:val="left" w:pos="2340"/>
        </w:tabs>
        <w:ind w:right="144"/>
        <w:rPr>
          <w:rFonts w:ascii="Calibri" w:hAnsi="Calibri" w:cs="Calibri"/>
        </w:rPr>
      </w:pPr>
      <w:r w:rsidRPr="00915859">
        <w:rPr>
          <w:rFonts w:ascii="Calibri" w:hAnsi="Calibri" w:cs="Calibri"/>
        </w:rPr>
        <w:t>Saskatchewan Health Authority supports a shared commitment to a representative workforce that is respectful and inclusive of all staff and clients. All qualified candidates are encouraged to apply; however, Canadian citizens and permanent residents will be given priority.</w:t>
      </w:r>
      <w:r w:rsidRPr="00915859">
        <w:rPr>
          <w:rFonts w:ascii="Calibri" w:hAnsi="Calibri" w:cs="Calibri"/>
        </w:rPr>
        <w:br/>
      </w:r>
      <w:r w:rsidRPr="00915859">
        <w:rPr>
          <w:rFonts w:ascii="Calibri" w:hAnsi="Calibri" w:cs="Calibri"/>
        </w:rPr>
        <w:br/>
        <w:t>Interested candidates are invited to submit their curriculum vitae in confidence to:</w:t>
      </w:r>
      <w:r w:rsidRPr="00915859">
        <w:rPr>
          <w:rFonts w:ascii="Calibri" w:hAnsi="Calibri" w:cs="Calibri"/>
        </w:rPr>
        <w:br/>
      </w:r>
      <w:r w:rsidRPr="00915859">
        <w:rPr>
          <w:rFonts w:ascii="Calibri" w:hAnsi="Calibri" w:cs="Calibri"/>
        </w:rPr>
        <w:br/>
      </w:r>
      <w:r w:rsidR="00746DD4" w:rsidRPr="00074450">
        <w:rPr>
          <w:rFonts w:ascii="Calibri" w:eastAsia="Calibri" w:hAnsi="Calibri" w:cs="Calibri"/>
          <w:highlight w:val="yellow"/>
        </w:rPr>
        <w:t>Physician Recruitment Team</w:t>
      </w:r>
      <w:r w:rsidR="00746DD4" w:rsidRPr="00074450">
        <w:rPr>
          <w:rFonts w:ascii="Calibri" w:eastAsia="Calibri" w:hAnsi="Calibri" w:cs="Calibri"/>
          <w:highlight w:val="yellow"/>
        </w:rPr>
        <w:br/>
        <w:t>Saskatchewan Health Authority - Regina</w:t>
      </w:r>
      <w:r w:rsidR="00746DD4" w:rsidRPr="00074450">
        <w:rPr>
          <w:rFonts w:ascii="Calibri" w:eastAsia="Calibri" w:hAnsi="Calibri" w:cs="Calibri"/>
          <w:highlight w:val="yellow"/>
        </w:rPr>
        <w:br/>
        <w:t>Phone:  306-766-4822 | Fax:  306-766-3459</w:t>
      </w:r>
      <w:r w:rsidR="00746DD4" w:rsidRPr="00074450">
        <w:rPr>
          <w:rFonts w:ascii="Calibri" w:eastAsia="Calibri" w:hAnsi="Calibri" w:cs="Calibri"/>
          <w:highlight w:val="yellow"/>
        </w:rPr>
        <w:br/>
        <w:t>Email: </w:t>
      </w:r>
      <w:hyperlink r:id="rId9" w:history="1">
        <w:r w:rsidR="00746DD4" w:rsidRPr="00074450">
          <w:rPr>
            <w:rStyle w:val="Hyperlink"/>
            <w:rFonts w:ascii="Calibri" w:eastAsia="Calibri" w:hAnsi="Calibri" w:cs="Calibri"/>
            <w:highlight w:val="yellow"/>
          </w:rPr>
          <w:t>physiciancareers@saskhealthauthority.ca</w:t>
        </w:r>
      </w:hyperlink>
      <w:r w:rsidRPr="00915859">
        <w:rPr>
          <w:rFonts w:ascii="Calibri" w:hAnsi="Calibri" w:cs="Calibri"/>
        </w:rPr>
        <w:br/>
      </w:r>
    </w:p>
    <w:p w14:paraId="4F2A6B70" w14:textId="5C1F322C" w:rsidR="00602A02" w:rsidRPr="00074450" w:rsidRDefault="00915859" w:rsidP="00074450">
      <w:pPr>
        <w:widowControl w:val="0"/>
        <w:tabs>
          <w:tab w:val="left" w:pos="2340"/>
        </w:tabs>
        <w:ind w:right="144"/>
        <w:rPr>
          <w:rFonts w:ascii="Calibri" w:eastAsia="Calibri" w:hAnsi="Calibri" w:cs="Calibri"/>
          <w:u w:val="single"/>
        </w:rPr>
      </w:pPr>
      <w:r w:rsidRPr="00915859">
        <w:rPr>
          <w:rFonts w:ascii="Calibri" w:hAnsi="Calibri" w:cs="Calibri"/>
        </w:rPr>
        <w:t>Applications will be accepted until the position is filled.</w:t>
      </w:r>
    </w:p>
    <w:sectPr w:rsidR="00602A02" w:rsidRPr="00074450" w:rsidSect="00F06C70">
      <w:pgSz w:w="12240" w:h="15840"/>
      <w:pgMar w:top="500" w:right="800" w:bottom="280"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70"/>
    <w:rsid w:val="00074450"/>
    <w:rsid w:val="00602A02"/>
    <w:rsid w:val="00746DD4"/>
    <w:rsid w:val="008A2720"/>
    <w:rsid w:val="00904BA8"/>
    <w:rsid w:val="00915859"/>
    <w:rsid w:val="00955981"/>
    <w:rsid w:val="00B14E6A"/>
    <w:rsid w:val="00B25379"/>
    <w:rsid w:val="00D36257"/>
    <w:rsid w:val="00D454FB"/>
    <w:rsid w:val="00D771A4"/>
    <w:rsid w:val="00DC7232"/>
    <w:rsid w:val="00F06C70"/>
    <w:rsid w:val="00F6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2751"/>
  <w15:chartTrackingRefBased/>
  <w15:docId w15:val="{46328889-C401-42DF-AE54-CA37D5B4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C70"/>
    <w:pPr>
      <w:spacing w:after="200" w:line="276" w:lineRule="auto"/>
    </w:pPr>
    <w:rPr>
      <w:rFonts w:eastAsiaTheme="minorEastAsia" w:cs="Times New Roman"/>
      <w:kern w:val="0"/>
      <w:sz w:val="22"/>
      <w:szCs w:val="22"/>
    </w:rPr>
  </w:style>
  <w:style w:type="paragraph" w:styleId="Heading1">
    <w:name w:val="heading 1"/>
    <w:basedOn w:val="Normal"/>
    <w:next w:val="Normal"/>
    <w:link w:val="Heading1Char"/>
    <w:uiPriority w:val="9"/>
    <w:qFormat/>
    <w:rsid w:val="00F06C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06C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06C7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6C7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6C7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06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C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06C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06C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6C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06C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06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C70"/>
    <w:rPr>
      <w:rFonts w:eastAsiaTheme="majorEastAsia" w:cstheme="majorBidi"/>
      <w:color w:val="272727" w:themeColor="text1" w:themeTint="D8"/>
    </w:rPr>
  </w:style>
  <w:style w:type="paragraph" w:styleId="Title">
    <w:name w:val="Title"/>
    <w:basedOn w:val="Normal"/>
    <w:next w:val="Normal"/>
    <w:link w:val="TitleChar"/>
    <w:uiPriority w:val="10"/>
    <w:qFormat/>
    <w:rsid w:val="00F06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C70"/>
    <w:pPr>
      <w:spacing w:before="160"/>
      <w:jc w:val="center"/>
    </w:pPr>
    <w:rPr>
      <w:i/>
      <w:iCs/>
      <w:color w:val="404040" w:themeColor="text1" w:themeTint="BF"/>
    </w:rPr>
  </w:style>
  <w:style w:type="character" w:customStyle="1" w:styleId="QuoteChar">
    <w:name w:val="Quote Char"/>
    <w:basedOn w:val="DefaultParagraphFont"/>
    <w:link w:val="Quote"/>
    <w:uiPriority w:val="29"/>
    <w:rsid w:val="00F06C70"/>
    <w:rPr>
      <w:i/>
      <w:iCs/>
      <w:color w:val="404040" w:themeColor="text1" w:themeTint="BF"/>
    </w:rPr>
  </w:style>
  <w:style w:type="paragraph" w:styleId="ListParagraph">
    <w:name w:val="List Paragraph"/>
    <w:basedOn w:val="Normal"/>
    <w:uiPriority w:val="34"/>
    <w:qFormat/>
    <w:rsid w:val="00F06C70"/>
    <w:pPr>
      <w:ind w:left="720"/>
      <w:contextualSpacing/>
    </w:pPr>
  </w:style>
  <w:style w:type="character" w:styleId="IntenseEmphasis">
    <w:name w:val="Intense Emphasis"/>
    <w:basedOn w:val="DefaultParagraphFont"/>
    <w:uiPriority w:val="21"/>
    <w:qFormat/>
    <w:rsid w:val="00F06C70"/>
    <w:rPr>
      <w:i/>
      <w:iCs/>
      <w:color w:val="2E74B5" w:themeColor="accent1" w:themeShade="BF"/>
    </w:rPr>
  </w:style>
  <w:style w:type="paragraph" w:styleId="IntenseQuote">
    <w:name w:val="Intense Quote"/>
    <w:basedOn w:val="Normal"/>
    <w:next w:val="Normal"/>
    <w:link w:val="IntenseQuoteChar"/>
    <w:uiPriority w:val="30"/>
    <w:qFormat/>
    <w:rsid w:val="00F06C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6C70"/>
    <w:rPr>
      <w:i/>
      <w:iCs/>
      <w:color w:val="2E74B5" w:themeColor="accent1" w:themeShade="BF"/>
    </w:rPr>
  </w:style>
  <w:style w:type="character" w:styleId="IntenseReference">
    <w:name w:val="Intense Reference"/>
    <w:basedOn w:val="DefaultParagraphFont"/>
    <w:uiPriority w:val="32"/>
    <w:qFormat/>
    <w:rsid w:val="00F06C70"/>
    <w:rPr>
      <w:b/>
      <w:bCs/>
      <w:smallCaps/>
      <w:color w:val="2E74B5" w:themeColor="accent1" w:themeShade="BF"/>
      <w:spacing w:val="5"/>
    </w:rPr>
  </w:style>
  <w:style w:type="paragraph" w:styleId="BalloonText">
    <w:name w:val="Balloon Text"/>
    <w:basedOn w:val="Normal"/>
    <w:link w:val="BalloonTextChar"/>
    <w:uiPriority w:val="99"/>
    <w:semiHidden/>
    <w:unhideWhenUsed/>
    <w:rsid w:val="00F0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C70"/>
    <w:rPr>
      <w:rFonts w:ascii="Tahoma" w:eastAsiaTheme="minorEastAsia" w:hAnsi="Tahoma" w:cs="Tahoma"/>
      <w:kern w:val="0"/>
      <w:sz w:val="16"/>
      <w:szCs w:val="16"/>
    </w:rPr>
  </w:style>
  <w:style w:type="character" w:styleId="Hyperlink">
    <w:name w:val="Hyperlink"/>
    <w:basedOn w:val="DefaultParagraphFont"/>
    <w:uiPriority w:val="99"/>
    <w:unhideWhenUsed/>
    <w:rsid w:val="00F06C70"/>
    <w:rPr>
      <w:color w:val="0563C1" w:themeColor="hyperlink"/>
      <w:u w:val="single"/>
    </w:rPr>
  </w:style>
  <w:style w:type="character" w:styleId="CommentReference">
    <w:name w:val="annotation reference"/>
    <w:basedOn w:val="DefaultParagraphFont"/>
    <w:uiPriority w:val="99"/>
    <w:semiHidden/>
    <w:unhideWhenUsed/>
    <w:rsid w:val="00F06C70"/>
    <w:rPr>
      <w:sz w:val="16"/>
      <w:szCs w:val="16"/>
    </w:rPr>
  </w:style>
  <w:style w:type="paragraph" w:styleId="CommentText">
    <w:name w:val="annotation text"/>
    <w:basedOn w:val="Normal"/>
    <w:link w:val="CommentTextChar"/>
    <w:uiPriority w:val="99"/>
    <w:semiHidden/>
    <w:unhideWhenUsed/>
    <w:rsid w:val="00F06C70"/>
    <w:pPr>
      <w:spacing w:line="240" w:lineRule="auto"/>
    </w:pPr>
    <w:rPr>
      <w:sz w:val="20"/>
      <w:szCs w:val="20"/>
    </w:rPr>
  </w:style>
  <w:style w:type="character" w:customStyle="1" w:styleId="CommentTextChar">
    <w:name w:val="Comment Text Char"/>
    <w:basedOn w:val="DefaultParagraphFont"/>
    <w:link w:val="CommentText"/>
    <w:uiPriority w:val="99"/>
    <w:semiHidden/>
    <w:rsid w:val="00F06C70"/>
    <w:rPr>
      <w:rFonts w:eastAsiaTheme="minorEastAsia" w:cs="Times New Roman"/>
      <w:kern w:val="0"/>
      <w:sz w:val="20"/>
      <w:szCs w:val="20"/>
    </w:rPr>
  </w:style>
  <w:style w:type="paragraph" w:styleId="CommentSubject">
    <w:name w:val="annotation subject"/>
    <w:basedOn w:val="CommentText"/>
    <w:next w:val="CommentText"/>
    <w:link w:val="CommentSubjectChar"/>
    <w:uiPriority w:val="99"/>
    <w:semiHidden/>
    <w:unhideWhenUsed/>
    <w:rsid w:val="00F06C70"/>
    <w:rPr>
      <w:b/>
      <w:bCs/>
    </w:rPr>
  </w:style>
  <w:style w:type="character" w:customStyle="1" w:styleId="CommentSubjectChar">
    <w:name w:val="Comment Subject Char"/>
    <w:basedOn w:val="CommentTextChar"/>
    <w:link w:val="CommentSubject"/>
    <w:uiPriority w:val="99"/>
    <w:semiHidden/>
    <w:rsid w:val="00F06C70"/>
    <w:rPr>
      <w:rFonts w:eastAsiaTheme="minorEastAsia"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hysiciancareers@saskhealthauthorit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dbbfe4-d116-4d8a-9a52-ae33ce0070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292567FC2DA42904ED7615712B2A2" ma:contentTypeVersion="10" ma:contentTypeDescription="Create a new document." ma:contentTypeScope="" ma:versionID="68badc680aef19c496edb18fe1a788fe">
  <xsd:schema xmlns:xsd="http://www.w3.org/2001/XMLSchema" xmlns:xs="http://www.w3.org/2001/XMLSchema" xmlns:p="http://schemas.microsoft.com/office/2006/metadata/properties" xmlns:ns3="55dbbfe4-d116-4d8a-9a52-ae33ce007021" targetNamespace="http://schemas.microsoft.com/office/2006/metadata/properties" ma:root="true" ma:fieldsID="348cee6fdeebea6c30b1fb73746f747d" ns3:_="">
    <xsd:import namespace="55dbbfe4-d116-4d8a-9a52-ae33ce0070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bbfe4-d116-4d8a-9a52-ae33ce0070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CEA96-56DC-49C5-BD47-F940D2C712E5}">
  <ds:schemaRefs>
    <ds:schemaRef ds:uri="http://schemas.microsoft.com/office/2006/metadata/properties"/>
    <ds:schemaRef ds:uri="http://schemas.microsoft.com/office/infopath/2007/PartnerControls"/>
    <ds:schemaRef ds:uri="55dbbfe4-d116-4d8a-9a52-ae33ce007021"/>
  </ds:schemaRefs>
</ds:datastoreItem>
</file>

<file path=customXml/itemProps2.xml><?xml version="1.0" encoding="utf-8"?>
<ds:datastoreItem xmlns:ds="http://schemas.openxmlformats.org/officeDocument/2006/customXml" ds:itemID="{C8702264-9744-41F9-A8AD-1BB5B7BB69C0}">
  <ds:schemaRefs>
    <ds:schemaRef ds:uri="http://schemas.microsoft.com/sharepoint/v3/contenttype/forms"/>
  </ds:schemaRefs>
</ds:datastoreItem>
</file>

<file path=customXml/itemProps3.xml><?xml version="1.0" encoding="utf-8"?>
<ds:datastoreItem xmlns:ds="http://schemas.openxmlformats.org/officeDocument/2006/customXml" ds:itemID="{6E033776-DA51-4F40-B3B9-8411E6985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bbfe4-d116-4d8a-9a52-ae33ce007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Company>eHealth Saskatchewan</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Amanda SHA</dc:creator>
  <cp:keywords/>
  <dc:description/>
  <cp:lastModifiedBy>Ejovi, Onoriode SHA</cp:lastModifiedBy>
  <cp:revision>3</cp:revision>
  <dcterms:created xsi:type="dcterms:W3CDTF">2026-05-08T22:08:00Z</dcterms:created>
  <dcterms:modified xsi:type="dcterms:W3CDTF">2026-05-08T22:13:00Z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0x01010014C292567FC2DA42904ED7615712B2A2</vt:lpwstr>
  </property>
</Properties>
</file>